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Aplikasi Bergerak</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Mata kuliah ini memberikan pengetahuan tentang teori dan dasar pembuatan aplikasi bergerak beserta arsitektur Android Studio sebagai tool untuk membuat aplikasi bergerak berbasis Android. Mata kuliah ini memberikan keterampilan mahasiswa dalam menggunakan software Android Studio, SQlite, PHP, dan MySQL dengan aplikasi tidak hanya berbasis client namun juga berbasis server.</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Algoritma dan Pemrograman B</w:t>
            </w:r>
            <w:r>
              <w:br/>
              <w:t>Pemrograman Berbasis Objek</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1. Nazruddin Safaat, Android : pemrograman aplikasi mobile smartphone dan tablet pc berbasis android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 Arif Akbarul Huda, 24 Jam Pintar Pemrograman Android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3. Siregar,Ivan Michael, Membongkar source code berbagai aplikasi android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 Donn Felker, Android Application Development For Dummies</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Mengetahui sejarah dan teknologi aplikasi mobile, overview Android, Persiapan Pemrograman Android, 2. Mengaplikasikan konsep Dasar Pemrograman Android yang terdiri dari : User Interface, Activity, Widget, Debugging, Array, Matriks, Akses File Data, Image, Audio. 3. Pembuatan Pemrograman Aplikasi Android yang terdiri dari : Akses Database Lokal (SQLite), dan Database Server (MySQL) via bahasa Pemrograman PHP dengan studi kasus Pengiriman data teks dan file baik dari Client ke Server (Upload) maupun Server ke Client (Download) yang ditengahi dengan proses di server sebelum hasilnya dikirimkan ke client, baik berupa teks maupun file.</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Mampu Memahami (Menjelaskan) teknologi Android dan persiapan android programming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Mampu Melakukan pembuatan program android sederhana dan user interface &amp; activity</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Mampu Melakukan pembuatan widget dan debugging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Mampu Melakukan pembuatan intent dan fragment dan akses file dan direktori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Mampu Melakukan pembuatan database sqlite</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Mampu Melakukan pembuatan aplikasi server mysql dan PHP serta mengaplikasikannya pada android</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Mampu Melakukan pembuatan tugas besar sesuai topik masing-masing</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tugas,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tugas,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tugas,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Teknologi Android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Sejarah Telekomunikasi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Teknologi Java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Aplikasi &amp; Komputasi Mobile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Konvergensi Teknologi Switch ke IP Based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Konvergensi Teknologi PC/Notebook, Kamera/Video Recorder, dan Mobile phone menjadi satu perangkat (Ipad/Tab/Gadget)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Persiapan Android Programming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Sejarah Android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Android SDK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Arsitektur Android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Fundamental Aplikasi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Versi Android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 Instalasi Java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DVM, Eclipse, ADT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 Instalasi Android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Pembuatan program sederhana pada Android                                                                                                                                                                                                                                                           &gt; Pemaketan dan percobaan Instalasi            </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Komponen UI                                                                                                                                                                                                                                                                                                                                &gt; Androidmanifest.xml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Konsep activity                                                                                                                                                                                                                                                                                                                             &gt; Siklus activity</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Konsep Widget                                                                                                                                                                                                                                                                                                                               &gt; Widget Textview                                                                                                                                                                                                                                                                                                                    &gt; EditText, Radiobutton, Imageview, Listview, Spinner, InputType, TypeFace, MessageBox</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Teknik Debug                                                                                                                                                                                                                                                                                                                             &gt; Debug Langsung                                                                                                                                                                                                                                                                                                                      &gt; Command Line ADB                                                                                                                                                                                                                                                                                                                       &gt; Package Aplikasi Android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Desain Multi Interface dan Fragment                                                                                                                                                                                                                                                                                                                    &gt; Penggunaan Intent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Passing Variabel Pada Intent                                                                                                                                                                                                                                                                                            &gt; Mekanisme Fragment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Variabel Global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Penggunaan Variabel Global Pada Intent dan Fragment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Akses Gallery dan File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Desain Multi Interface dan Fragment                                                                                                                                                                                                                                                                                                                    &gt; Penggunaan Intent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Passing Variabel Pada Intent                                                                                                                                                                                                                                                                                            &gt; Mekanisme Fragment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Variabel Global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Penggunaan Variabel Global Pada Intent dan Fragment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Akses Gallery dan File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Database SQLite dan perintah query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Akses Database SQLite Basis Script dan perintah query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Membuat Aplikasi Entri dan Edit Data dengan Database SQLite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Akses Database SQLite                                                                                                                                                                                                                                                                                                          &gt; Teknik Penyimpanan Data                                                                                                                                                                                                                                                                                                  &gt; Membuat dan Membuka Database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Database SQLite dan perintah query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Akses Database SQLite Basis Script dan perintah query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Membuat Aplikasi Entri dan Edit Data dengan Database SQLite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Akses Database SQLite                                                                                                                                                                                                                                                                                                          &gt; Teknik Penyimpanan Data                                                                                                                                                                                                                                                                                                  &gt; Membuat dan Membuka Database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Instalasi XAMMP Server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Eksplorasi XAMPP Control Panel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Database MySQL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Eksplorasi MySQL dan perintah query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Akses Database MySQL dari perintah PHP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sederhana entri data dengan PHP</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Instalasi XAMMP Server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Eksplorasi XAMPP Control Panel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Database MySQL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Eksplorasi MySQL dan perintah query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&gt; Akses Database MySQL dari perintah PHP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sederhana entri data dengan PHP</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sederhana entri, update dan delete data dari script Android dengan interface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upload file dari Android ke Server dan update database MySQL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download file dari Android ke Server dan update database MySQL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script di Android yang mengecek data baru di MySQL dan mengambil file jika ada file baru di server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Benchmark aplikasi android  client-server based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sederhana entri, update dan delete data dari script Android dengan interface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upload file dari Android ke Server dan update database MySQL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aplikasi download file dari Android ke Server dan update database MySQL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Membuat script di Android yang mengecek data baru di MySQL dan mengambil file jika ada file baru di server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&gt; Benchmark aplikasi android  client-server based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Tugas besar sesuai topik masing-masing, membuat laporan dan mempresentasikannya di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Tugas besar sesuai topik masing-masing, membuat laporan dan mempresentasikannya di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Tugas besar sesuai topik masing-masing, membuat laporan dan mempresentasikannya di kelas</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Slide Materi PowerPoint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connections&amp;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80508"/>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