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E377D4" w:rsidRDefault="00433388" w:rsidP="0000540C">
      <w:pPr>
        <w:pStyle w:val="Heading1"/>
      </w:pPr>
      <w:r w:rsidRPr="00E377D4">
        <w:t>TELKOM UNIVERSITY </w:t>
      </w:r>
      <w:r w:rsidRPr="00E377D4">
        <w:br/>
        <w:t>SAP Bahasa Inggris I</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jc w:val="both"/>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Mata Kuliah Bahasa Inggris I (General English) termasuk kedalam kelompok Perkuliahan Dasar Umum (PPDU) sebagai mata kuliah yang mendukung kompetensi kemampuan berkomunikasi. Mata kuliah ini membekali mahasiswa untuk dapat mengembangkan kemampuan dasar bahasa Inggris yang mencakup memahami, menyampaikan, mengkonstruksikan, dan mengkomunikasikan fakta, opini, dan gagasan dalam bahasa Inggris yang baik dan berterima. Mahasiwa pun diharapkan dapat memahami dan menerima perbedaan persepsi dalam pemahaman lintas budaya.</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Jones, L. (2013). Let???s Talk 1. 28th Edition. Cambridge: Cambridge University Pre1s.s 2. Kusmayanti, Et.al. (2016). English Conversation: Advanced. Bandung: Language Center Of Telkom Universi2ty.. 3. Redman, S. (2012). English Vocabulary In Use: Pre</w:t>
            </w:r>
            <w:r w:rsidRPr="00E377D4">
              <w:rPr>
                <w:rFonts w:ascii="Times New Roman" w:eastAsia="Times New Roman" w:hAnsi="Times New Roman" w:cs="Times New Roman"/>
                <w:sz w:val="24"/>
                <w:szCs w:val="24"/>
              </w:rPr>
              <w:softHyphen/>
              <w:t>Intermediate And Intermediate. Cambridge: Cambridge University Pres3s.. 4. Https://www.teachingenglish.org.uk/teaching</w:t>
            </w:r>
            <w:r w:rsidRPr="00E377D4">
              <w:rPr>
                <w:rFonts w:ascii="Times New Roman" w:eastAsia="Times New Roman" w:hAnsi="Times New Roman" w:cs="Times New Roman"/>
                <w:sz w:val="24"/>
                <w:szCs w:val="24"/>
              </w:rPr>
              <w:softHyphen/>
              <w:t>teens/resourc4e.s 5. Http://www.elllo.or5.g 6. Hofstede, G., Hostede, G.J., And Minkov, M. (2010). Cultures And Organizations: Software Of The Mind, Intercultural Cooperation And Its Importance For Survival. New York: McGraw</w:t>
            </w:r>
            <w:r w:rsidRPr="00E377D4">
              <w:rPr>
                <w:rFonts w:ascii="Times New Roman" w:eastAsia="Times New Roman" w:hAnsi="Times New Roman" w:cs="Times New Roman"/>
                <w:sz w:val="24"/>
                <w:szCs w:val="24"/>
              </w:rPr>
              <w:softHyphen/>
              <w:t>Hill. 7. LeBeau C. &amp; Harrington, D. (2006). Discussion: Process And Principles. Oregon: Language Solution, Inc7.. 8. LeBeau, C. &amp; Harrington, D. (2003). Getting Ready For Speech: A Beginner Guide To Public Speaking. Oregon: Language Solution, Inc.</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 7: </w:t>
            </w:r>
            <w:r w:rsidRPr="00E377D4">
              <w:rPr>
                <w:rFonts w:ascii="Times New Roman" w:eastAsia="Times New Roman" w:hAnsi="Times New Roman" w:cs="Times New Roman"/>
                <w:sz w:val="24"/>
                <w:szCs w:val="24"/>
              </w:rPr>
              <w:t>Mempunyai kemampuan untuk berkomunikasi secara efektif baik lisan maupun tulisan</w:t>
            </w:r>
          </w:p>
          <w:p w:rsidR="00433388" w:rsidRDefault="00433388" w:rsidP="004333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 9: </w:t>
            </w:r>
            <w:r w:rsidRPr="00E377D4">
              <w:rPr>
                <w:rFonts w:ascii="Times New Roman" w:eastAsia="Times New Roman" w:hAnsi="Times New Roman" w:cs="Times New Roman"/>
                <w:sz w:val="24"/>
                <w:szCs w:val="24"/>
              </w:rPr>
              <w:t>Mampu menunjukkan sikap peran serta dalam kelompok kerja multi disiplin dan lintas budaya</w:t>
            </w:r>
          </w:p>
          <w:p w:rsidR="00433388" w:rsidRPr="00E377D4" w:rsidRDefault="00433388" w:rsidP="004333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 11: </w:t>
            </w:r>
            <w:r w:rsidRPr="00E377D4">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1. Mampu Memahami Dan Menyampaikan Informasi Dari Teks Bacaan Dan Tuturan Bahasa Inggris Dengan Menggunakan Bahasa Inggris Yang Baik Dan Berterima. 2. Mampu Mengkonstruksikan Fakta, Opini, Dan Gagasan Dengan Menggunakan Bahasa Inggris Yang Baik Dan Berterima. 3. Mampu Melakukan Komunikasi Secara Tertulis Dan Lisan Secara Efektif Dengan Menggunakan Bahasa Inggris Yang Baik Dan Berterima.</w:t>
            </w:r>
          </w:p>
        </w:tc>
      </w:tr>
      <w:tr w:rsidR="00433388" w:rsidRPr="00E377D4"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bl>
    <w:p w:rsidR="00433388" w:rsidRPr="00E377D4"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92"/>
        <w:gridCol w:w="860"/>
        <w:gridCol w:w="3174"/>
      </w:tblGrid>
      <w:tr w:rsidR="00433388" w:rsidRPr="00E377D4"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jc w:val="center"/>
              <w:rPr>
                <w:rFonts w:ascii="Times New Roman" w:eastAsia="Times New Roman" w:hAnsi="Times New Roman" w:cs="Times New Roman"/>
                <w:sz w:val="24"/>
                <w:szCs w:val="24"/>
              </w:rPr>
            </w:pPr>
            <w:r w:rsidRPr="00E377D4">
              <w:rPr>
                <w:rFonts w:ascii="Times New Roman" w:eastAsia="Times New Roman" w:hAnsi="Times New Roman" w:cs="Times New Roman"/>
                <w:b/>
                <w:bCs/>
                <w:sz w:val="24"/>
                <w:szCs w:val="24"/>
              </w:rPr>
              <w:t>Proficiency assessed by</w:t>
            </w: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r w:rsidR="00433388" w:rsidRPr="00E377D4"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r w:rsidRPr="00E377D4">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E377D4" w:rsidRDefault="00433388" w:rsidP="00433388">
            <w:pPr>
              <w:spacing w:after="0" w:line="240" w:lineRule="auto"/>
              <w:rPr>
                <w:rFonts w:ascii="Times New Roman" w:eastAsia="Times New Roman" w:hAnsi="Times New Roman" w:cs="Times New Roman"/>
                <w:sz w:val="24"/>
                <w:szCs w:val="24"/>
              </w:rPr>
            </w:pPr>
          </w:p>
        </w:tc>
      </w:tr>
    </w:tbl>
    <w:p w:rsidR="00433388" w:rsidRPr="00E377D4" w:rsidRDefault="00433388" w:rsidP="00433388">
      <w:pPr>
        <w:spacing w:after="0" w:line="240" w:lineRule="auto"/>
        <w:rPr>
          <w:rFonts w:ascii="Times New Roman" w:eastAsia="Times New Roman" w:hAnsi="Times New Roman" w:cs="Times New Roman"/>
          <w:b/>
          <w:bCs/>
          <w:color w:val="000000"/>
          <w:sz w:val="27"/>
          <w:szCs w:val="27"/>
        </w:rPr>
      </w:pPr>
      <w:r w:rsidRPr="00E377D4">
        <w:rPr>
          <w:rFonts w:ascii="Times New Roman" w:eastAsia="Times New Roman" w:hAnsi="Times New Roman" w:cs="Times New Roman"/>
          <w:color w:val="000000"/>
          <w:sz w:val="27"/>
          <w:szCs w:val="27"/>
        </w:rPr>
        <w:br/>
      </w:r>
      <w:r w:rsidRPr="00E377D4">
        <w:rPr>
          <w:rFonts w:ascii="Times New Roman" w:eastAsia="Times New Roman" w:hAnsi="Times New Roman" w:cs="Times New Roman"/>
          <w:b/>
          <w:bCs/>
          <w:color w:val="000000"/>
          <w:sz w:val="27"/>
          <w:szCs w:val="27"/>
        </w:rPr>
        <w:t>Typical Topics Covered on a Week by Week Basis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33388" w:rsidRPr="00E377D4" w:rsidTr="00433388">
        <w:tc>
          <w:tcPr>
            <w:tcW w:w="0" w:type="auto"/>
            <w:vAlign w:val="center"/>
            <w:hideMark/>
          </w:tcPr>
          <w:p w:rsidR="00433388" w:rsidRPr="00E377D4" w:rsidRDefault="00433388" w:rsidP="00433388">
            <w:pPr>
              <w:spacing w:before="225" w:after="0" w:line="240" w:lineRule="auto"/>
              <w:rPr>
                <w:rFonts w:ascii="Times New Roman" w:eastAsia="Times New Roman" w:hAnsi="Times New Roman" w:cs="Times New Roman"/>
                <w:sz w:val="24"/>
                <w:szCs w:val="24"/>
              </w:rPr>
            </w:pPr>
          </w:p>
        </w:tc>
      </w:tr>
    </w:tbl>
    <w:p w:rsidR="00433388" w:rsidRPr="00E377D4" w:rsidRDefault="00433388" w:rsidP="00433388">
      <w:pPr>
        <w:spacing w:after="0" w:line="240" w:lineRule="auto"/>
        <w:rPr>
          <w:rFonts w:ascii="Times New Roman" w:eastAsia="Times New Roman" w:hAnsi="Times New Roman" w:cs="Times New Roman"/>
          <w:b/>
          <w:bCs/>
          <w:color w:val="000000"/>
          <w:sz w:val="27"/>
          <w:szCs w:val="27"/>
        </w:rPr>
      </w:pPr>
    </w:p>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471E3"/>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2017-12-06T01:55:00Z</dcterms:modified>
</cp:coreProperties>
</file>