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Elektromagnetika</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Mata kuliah ini memberikan pengetahuan tentang hukum listrik-magnet, persamaan Maxwell, teori perambatan gelombang elektromagnetik dalam berbagai bahan, dan konsep electromagnetic compatibility. Mata kuliah ini juga memberikan keterampilan dalam menganalisis medan dan gelombang elektromagnetik. Perkuliahan dimulai dengan review analisis vektor, sistem koordinat, dan hukum listrik-magnet hingga persamaan Maxwell bentuk integral dan diferensial. Persamaan Maxwell tersebut digunakan untuk menurunkan persamaan gelombang datar serbasama yang merambat dalam berbagai jenis bahan: dielektrik, konduktor, dan bahan magnetis. Konsep syarat batas juga diperkenalkan. Kuliah diakhiri dengan pengenalan terhadap kompatibilitas elektromagnetik</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Kalkulus 2 B</w:t>
            </w:r>
            <w:r w:rsidRPr="0061319E">
              <w:rPr>
                <w:rFonts w:ascii="Times New Roman" w:eastAsia="Times New Roman" w:hAnsi="Times New Roman" w:cs="Times New Roman"/>
                <w:sz w:val="24"/>
                <w:szCs w:val="24"/>
              </w:rPr>
              <w:br/>
              <w:t>Fisika 2 A</w:t>
            </w:r>
            <w:r w:rsidRPr="0061319E">
              <w:rPr>
                <w:rFonts w:ascii="Times New Roman" w:eastAsia="Times New Roman" w:hAnsi="Times New Roman" w:cs="Times New Roman"/>
                <w:sz w:val="24"/>
                <w:szCs w:val="24"/>
              </w:rPr>
              <w:br/>
              <w:t>Persamaan Diferensial dan Aplikasi</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Utama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ISKANDER, M. F., Electromagnetic Fields and Waves –2nd Edition, Waveland Pr Inc., October 15, 2012</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RAMO, S., WHINERY, J. R., and DUZER, T. V., Fields and Waves in Communication Electronics 3rd Edition, John Wiley &amp; Sons, Inc., February 9, 1994.</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KODALI, V. P., Engineering Electromagnetic Compatibility, IEEE Press, 2001.</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Pendukung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CHENG, D. K., Field and Wave Electromagnetics – 2nd Edition, Pearson, 2014.</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William H. Hayt, Jr. . John A. Buck, Engineering Electromagnetics 6th edition, McGraw-Hill companies, 2001.</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Stuart M. Wentworth, Fundamentals of Electromagnetics with Engineering Applications, John Wiley &amp; Sons, inc., 2005.</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Mempunyai kemampuan untuk menggunakan pengetahuan dasar matematika, sains, dan rekayasa.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[C3] Mampu melakukan operasi aljabar pada kalkulus vektor dalam berbagai bentuk sistem koordinat.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[C2] Mampu memahami perkembangan hukum elektromagnetika, arti fisis, dan aplikasi persamaan Maxwell.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[C3] Mampu menggunakan dan menyelesaikan persoalan/perhitungan persamaan Maxwell.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[C2] Mampu memahami model persamaan dan parameter-parameter serta sifat-sifat gelombang elektromagnetika yang merambat di berbagai bahan.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[C2] Mampu memahami konsep dan aplikasi kompatibilitas elektromagnetik.</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Presentasi (keynote/ppt atau tulisan), Studi beberapa kasus sederhana dan latihan soal.</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Operasi aljabar dan operasi kalkulus untuk vektor dalam berbagai sistem koordinat, yang meliputi: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Konsep Vektor, Sistem Koordinat (Kartesian, Silinder, Bola)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Aljabar Vektor: Penjumlahan/Pengurangan, Dot Product, dan Cross Product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Kalkulus Vektor: Diferensial dan Integral dalam Vektor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Operasi aljabar dan operasi kalkulus untuk vektor dalam berbagai sistem koordinat, yang meliputi: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Konsep Vektor, Sistem Koordinat (Kartesian, Silinder, Bola)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Aljabar Vektor: Penjumlahan/Pengurangan, Dot Product, dan Cross Product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Kalkulus Vektor: Diferensial dan Integral dalam Vektor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Beberapa hukum tentang kelistrikan dan kemagnetan, yang meliputi: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Hukum Coulomb, Biot-Savart, Lorentz, Gauss Listrik dan Magnet, Faraday, dan Ampere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Hukum Lenz dan Arus Pergeseran (displacement current), Perbandingan Medan Listrik dan Medan Magnet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Asal-usul persamaan Maxwell bentuk integral; dapat menjelaskan arti fisisnya.</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Beberapa hukum tentang kelistrikan dan kemagnetan, yang meliputi: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Hukum Coulomb, Biot-Savart, Lorentz, Gauss Listrik dan Magnet, Faraday, dan Ampere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Hukum Lenz dan Arus Pergeseran (displacement current), Perbandingan Medan Listrik dan Medan Magnet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Asal-usul persamaan Maxwell bentuk integral; dapat menjelaskan arti fisisnya.</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Persoalan-persoalan persamaan Maxwell bentuk integral.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Diferensial vektor: gradien, divergensi, dan curl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Penurunan persamaan Maxwell bentuk diferensial: teorema divergensi dan stokes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Arti Fisis persamaan Maxwell bentuk diferensial, penggunaan persamaan Maxwell, dan persamaan kontinuitas arus</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Diferensial vektor: gradien, divergensi, dan curl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Penurunan persamaan Maxwell bentuk diferensial: teorema divergensi dan stokes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Arti Fisis persamaan Maxwell bentuk diferensial, penggunaan persamaan Maxwell, dan persamaan kontinuitas arus</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Persoalan-persoalan persamaan Maxwell bentuk diferensial.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Arti gelombang datar serbasama dan arti ruang bebas, penurunan persamaan gelombang datar serbasama yang merambat dalam ruang bebas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Arti persamaan gelombang: arah getar medan listrik dan medan magnet, arah perambatan, dan konsep gelombang berjalan/merambat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Parameter primer gelombang: frekuensi, permitivitas, permeabilitas, dan konduktivitas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Parameter sekunder gelombang: kecepatan fasa, panjang gelombang, impedansi intrinsik, konstanta propagasi, konstanta fasa, dan konstanta redaman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Polarisasi gelombang: eliptis, linier, sirkular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Konsep vektor poynting dan konsiderasi daya</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Arti gelombang datar serbasama dan arti ruang bebas, penurunan persamaan gelombang datar serbasama yang merambat dalam ruang bebas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Arti persamaan gelombang: arah getar medan listrik dan medan magnet, arah perambatan, dan konsep gelombang berjalan/merambat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Parameter primer gelombang: frekuensi, permitivitas, permeabilitas, dan konduktivitas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Parameter sekunder gelombang: kecepatan fasa, panjang gelombang, impedansi intrinsik, konstanta propagasi, konstanta fasa, dan konstanta redaman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Polarisasi gelombang: eliptis, linier, sirkular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Konsep vektor poynting dan konsiderasi daya</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Karakterisasi bahan: dielektrik, konduktor, bahan magnetis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Parameter lain dari bahan: konduktivitas dan arus konduksi, polarisasi dan arus polarisasi, momen magnetik dan arus magnetisasi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Penurunan persamaan gelombang datar serbasama yang merambat dalam ruang bebas dengan karakteristik beberapa jenis bahan: dielektrik sempurna, dielektrik merugi/bahan konduktif, konduktor yang baik, dan konduktor sempurna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Parameter primer dan sekunder gelombang yang merambat pada berbagai jenis bahan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Perbandingan karakteristik gelombang yang merambat di berbagai bahan/medium</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Karakterisasi bahan: dielektrik, konduktor, bahan magnetis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Parameter lain dari bahan: konduktivitas dan arus konduksi, polarisasi dan arus polarisasi, momen magnetik dan arus magnetisasi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Penurunan persamaan gelombang datar serbasama yang merambat dalam ruang bebas dengan karakteristik beberapa jenis bahan: dielektrik sempurna, dielektrik merugi/bahan konduktif, konduktor yang baik, dan konduktor sempurna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Parameter primer dan sekunder gelombang yang merambat pada berbagai jenis bahan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Perbandingan karakteristik gelombang yang merambat di berbagai bahan/medium</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Penurunan persamaan syarat batas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Kasus-kasus syarat batas</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Konsep EMC dan EMI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Coupling dan shielding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Grounding dan radiasi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Pengukuran dan regulasi</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2"/>
        <w:gridCol w:w="294"/>
        <w:gridCol w:w="6809"/>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Software:  CST STUDIO SUITE Student Edition</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Hardware: PC with internet connections &amp; LCD Projector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Default="00433388" w:rsidP="00433388"/>
    <w:p w:rsidR="00433388" w:rsidRDefault="00433388" w:rsidP="00433388"/>
    <w:p w:rsidR="00433388" w:rsidRPr="00BD09BC" w:rsidRDefault="00433388" w:rsidP="00433388"/>
    <w:p w:rsidR="00433388" w:rsidRPr="00BE6848" w:rsidRDefault="00433388" w:rsidP="00433388"/>
    <w:p w:rsidR="00433388" w:rsidRPr="00C513C3" w:rsidRDefault="00433388" w:rsidP="00433388"/>
    <w:p w:rsidR="00433388" w:rsidRPr="00595D9A" w:rsidRDefault="00433388" w:rsidP="00433388"/>
    <w:p w:rsidR="00433388" w:rsidRPr="00096A08" w:rsidRDefault="00433388" w:rsidP="00433388"/>
    <w:p w:rsidR="00433388" w:rsidRPr="00DF765D" w:rsidRDefault="00433388" w:rsidP="00433388"/>
    <w:p w:rsidR="00433388" w:rsidRPr="00B84509" w:rsidRDefault="00433388" w:rsidP="00433388"/>
    <w:p w:rsidR="00433388" w:rsidRPr="00A3497A" w:rsidRDefault="00433388" w:rsidP="00433388"/>
    <w:p w:rsidR="00433388" w:rsidRPr="00DB5314" w:rsidRDefault="00433388" w:rsidP="00433388"/>
    <w:p w:rsidR="00433388" w:rsidRPr="00EB241E" w:rsidRDefault="00433388" w:rsidP="00433388"/>
    <w:p w:rsidR="00433388" w:rsidRPr="007B0682" w:rsidRDefault="00433388" w:rsidP="00433388"/>
    <w:p w:rsidR="00433388" w:rsidRPr="00E623AC" w:rsidRDefault="00433388" w:rsidP="00433388"/>
    <w:p w:rsidR="00433388" w:rsidRPr="009E37C2" w:rsidRDefault="00433388" w:rsidP="00433388"/>
    <w:p w:rsidR="00433388" w:rsidRPr="007A0DA1" w:rsidRDefault="00433388" w:rsidP="00433388"/>
    <w:p w:rsidR="00433388" w:rsidRPr="00FF6F64" w:rsidRDefault="00433388" w:rsidP="00433388"/>
    <w:p w:rsidR="00433388" w:rsidRPr="00A875CD" w:rsidRDefault="00433388" w:rsidP="00433388"/>
    <w:p w:rsidR="00433388" w:rsidRPr="008B4C86" w:rsidRDefault="00433388" w:rsidP="00433388"/>
    <w:p w:rsidR="00433388" w:rsidRPr="002B6D43" w:rsidRDefault="00433388" w:rsidP="00433388"/>
    <w:p w:rsidR="00433388" w:rsidRPr="00E227AC" w:rsidRDefault="00433388" w:rsidP="00433388"/>
    <w:p w:rsidR="00433388" w:rsidRPr="000C3C67" w:rsidRDefault="00433388" w:rsidP="00433388"/>
    <w:p w:rsidR="00433388" w:rsidRPr="00B25FED" w:rsidRDefault="00433388" w:rsidP="00433388"/>
    <w:p w:rsidR="00433388" w:rsidRPr="00FE4E1E" w:rsidRDefault="00433388" w:rsidP="00433388"/>
    <w:p w:rsidR="00433388" w:rsidRPr="00DC6B64" w:rsidRDefault="00433388" w:rsidP="00433388"/>
    <w:p w:rsidR="00433388" w:rsidRPr="00BB7CAD" w:rsidRDefault="00433388" w:rsidP="00433388"/>
    <w:p w:rsidR="00433388" w:rsidRPr="00F6057F" w:rsidRDefault="00433388" w:rsidP="00433388"/>
    <w:p w:rsidR="00433388" w:rsidRPr="003E5BD8" w:rsidRDefault="00433388" w:rsidP="00433388"/>
    <w:p w:rsidR="00433388" w:rsidRPr="00D97AFE" w:rsidRDefault="00433388" w:rsidP="00433388"/>
    <w:p w:rsidR="00433388" w:rsidRPr="00462FB3" w:rsidRDefault="00433388" w:rsidP="00433388"/>
    <w:p w:rsidR="00433388" w:rsidRPr="003D472C" w:rsidRDefault="00433388" w:rsidP="00433388"/>
    <w:p w:rsidR="00433388" w:rsidRPr="00435068" w:rsidRDefault="00433388" w:rsidP="00433388"/>
    <w:sectPr w:rsidR="00433388" w:rsidRPr="0043506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26C68"/>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2017-12-06T01:58:00Z</dcterms:modified>
</cp:coreProperties>
</file>