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Sistem Komunikasi Satelit</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Melalui kuliah ini mahasiswa memahami mekanisme orbit dan memiliki kemampuan untuk melakukan perhitungan orbit satelit, anggaran daya ( link calculation ) dalam rangka merekayasa berbagai sistem komunikasi satelit serta mampu mengoptimalkan kapasitas satelit melalui pemilihan cakupan beam dan metode interkoneksinya, sehingga diperoleh unjuk kerja sistem yang baik dipandang dari sudut biaya dan kwalitas. Berbagai jaringan melalui komunikasi satelit a.l VSAT, DAMA, HAPS, KOM SAT Bergerak perlu diperkenalkan.</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Sistem Komunikasi</w:t>
            </w:r>
            <w:r>
              <w:br/>
              <w:t>Antena dan Propagasi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Maral, Gerard, Michel Bousquet, Satellite Communications Systems, 5th Ed,  John Wiley &amp; Sons, 2009</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Dennis Roddy, Satellite Communications, 4th Ed, Mc Graw Hill, 2006.</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Pendukung:</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Elbert, R. Bruce, Satellite Communication Application Handbook, 2nd Ed. Artech House, 2004</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Elbert, R. Bruce, The Satellite Communication Ground Segment and Earth Station Handbook, Artech House, 2000.</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untuk menggunakan pengetahuan dasar matematika, sains, dan rekayasa 2. Mempunyai kemampuan merancang dan melaksanakan eksperimen, termasuk menganalisis dan menginterpretasikan data menggunakan metoda dan etika ilmiah 3. Mempunyai kemampuan merancang suatu sistem, komponen, atau proses termasuk pengiriman konten broadband melalui metoda rekayasa di bidang telekomunikasi 4. Mempunyai wawasan terhadap isu-isu mutakhir di bidang telekomunikasi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[C2] Mampu memahami jenis, mekanisme, dan proses penempatan satelit di orbit</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[C3] Mampu menghitung link budget dan kinerja link komunikasi satelit yang disertai dengan analisis terhadap kelayakan link budget.</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[C2] Mampu memahami cara kerja stasiun bumi, sistem tracking dan arah antena, serta standar stasiun bumi internasional.</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[C3] Mampu memahami cakupan global dan multi beam dengan perencanaan kapasitasnya serta metode interkoneksi antar beam.</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[C2] Mampu mengetahui perkembangan teknologi satelit beserta aspek teknis sistem komunikasi di dalamnya.</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Tugas, Kuis,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Tugas, Kuis,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Tugas, Kuis,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Tugas, Kuis, UTS, UAS</w:t>
            </w: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komunikasi secara umum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Overview sejarah komunikasi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Implementasi komunikasi satelit dalam kehidupan sehari-hari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Pengaruh komunikasi satelit terhadap sendi-sendi kehidupan modern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Mekanika orbit, Parameter orbit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Jenis-jenis orbit untuk komunikasi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Proses penempatan satelit di orbit</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 [1:hal. 1-81]</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komunikasi secara umum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Overview sejarah komunikasi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Implementasi komunikasi satelit dalam kehidupan sehari-hari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Pengaruh komunikasi satelit terhadap sendi-sendi kehidupan modern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Mekanika orbit, Parameter orbit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Jenis-jenis orbit untuk komunikasi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Proses penempatan satelit di orbit</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 [1:hal. 1-81]</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komunikasi secara umum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Overview sejarah komunikasi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Implementasi komunikasi satelit dalam kehidupan sehari-hari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Pengaruh komunikasi satelit terhadap sendi-sendi kehidupan modern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Mekanika orbit, Parameter orbit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Jenis-jenis orbit untuk komunikasi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Proses penempatan satelit di orbit</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 [1:hal. 1-81]</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modulasi dan demodulasi digital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Channel coding dan coding gain pada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QoS untuk transmisi digital dan efeknya pada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Akses jamak FDMA, TDMA, dan CDMA dan kombinasinya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Lapisan dan kondisi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Redaman gas-gas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Redaman hujan dan availabilitas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Diversitas untuk mereduksi efek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Transponder modeling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Anatomi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Rugi-rugi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Review parameter antena, thermal noise,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Analisa link budget dasar untuk kondisi clear sky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Analisa link budget dasar untuk kondisi hujan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Kinerja link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115 – 146] [1:hal. 163-246]</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modulasi dan demodulasi digital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Channel coding dan coding gain pada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QoS untuk transmisi digital dan efeknya pada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Akses jamak FDMA, TDMA, dan CDMA dan kombinasinya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Lapisan dan kondisi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Redaman gas-gas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Redaman hujan dan availabilitas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Diversitas untuk mereduksi efek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Transponder modeling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Anatomi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Rugi-rugi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Review parameter antena, thermal noise,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Analisa link budget dasar untuk kondisi clear sky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Analisa link budget dasar untuk kondisi hujan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Kinerja link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115 – 146] [1:hal. 163-246]</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modulasi dan demodulasi digital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Channel coding dan coding gain pada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QoS untuk transmisi digital dan efeknya pada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Akses jamak FDMA, TDMA, dan CDMA dan kombinasinya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Lapisan dan kondisi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Redaman gas-gas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Redaman hujan dan availabilitas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Diversitas untuk mereduksi efek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Transponder modeling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Anatomi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Rugi-rugi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Review parameter antena, thermal noise,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Analisa link budget dasar untuk kondisi clear sky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Analisa link budget dasar untuk kondisi hujan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Kinerja link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115 – 146] [1:hal. 163-246]</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modulasi dan demodulasi digital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Channel coding dan coding gain pada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QoS untuk transmisi digital dan efeknya pada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Akses jamak FDMA, TDMA, dan CDMA dan kombinasinya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Lapisan dan kondisi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Redaman gas-gas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Redaman hujan dan availabilitas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Diversitas untuk mereduksi efek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Transponder modeling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Anatomi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Rugi-rugi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Review parameter antena, thermal noise,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Analisa link budget dasar untuk kondisi clear sky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Analisa link budget dasar untuk kondisi hujan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Kinerja link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115 – 146] [1:hal. 163-246]</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modulasi dan demodulasi digital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Channel coding dan coding gain pada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QoS untuk transmisi digital dan efeknya pada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Akses jamak FDMA, TDMA, dan CDMA dan kombinasinya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Lapisan dan kondisi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Redaman gas-gas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Redaman hujan dan availabilitas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Diversitas untuk mereduksi efek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Transponder modeling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Anatomi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Rugi-rugi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Review parameter antena, thermal noise,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Analisa link budget dasar untuk kondisi clear sky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Analisa link budget dasar untuk kondisi hujan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Kinerja link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115 – 146] [1:hal. 163-246]</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Arsitektur  umum stasiun bumi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Karakteristik RF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Standar SB Intelsat dan Inmarsat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Sistem antena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Sistem tracking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Penentuan azimuth dan elevasi untuk instalasi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Sistem 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Sistem baseband</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363-433]</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Arsitektur  umum stasiun bumi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Karakteristik RF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Standar SB Intelsat dan Inmarsat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Sistem antena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Sistem tracking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Penentuan azimuth dan elevasi untuk instalasi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Sistem 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Sistem baseband</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363-433]</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Arsitektur  umum stasiun bumi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Karakteristik RF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Standar SB Intelsat dan Inmarsat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Sistem antena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Sistem tracking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Penentuan azimuth dan elevasi untuk instalasi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Sistem 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Sistem baseband</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363-433]</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Unjuk kerja lintasan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Coverage dan iluminasi dg global beam dan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Peningkatan kapasitas dengan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Interkoneksi antar 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Multibeam antena payload</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 [1:hal. 230-237, 467 -475]</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Unjuk kerja lintasan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Coverage dan iluminasi dg global beam dan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Peningkatan kapasitas dengan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Interkoneksi antar 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Multibeam antena payload</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 [1:hal. 230-237, 467 -475]</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Deskripsi teknologi dan aplikasi mutakhir komunikasi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Deskripsi HAPS-Baloon</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[Berbagai sumber]</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 MS Office : Power Point, Excel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LCD Projector</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631CA"/>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2017-12-06T01:53:00Z</dcterms:modified>
</cp:coreProperties>
</file>